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24" w:rsidRDefault="00FB2824" w:rsidP="00EA0A50">
      <w:pPr>
        <w:pStyle w:val="KonuBal"/>
        <w:tabs>
          <w:tab w:val="left" w:pos="10064"/>
        </w:tabs>
        <w:ind w:left="0"/>
        <w:jc w:val="center"/>
      </w:pPr>
      <w:r>
        <w:t>TEKİRDAĞ ÖZEL EĞİTİM UYGULAMA OKULU(I, II, III. KADEME)</w:t>
      </w:r>
    </w:p>
    <w:p w:rsidR="00FB2824" w:rsidRDefault="00FB2824" w:rsidP="00EA0A50">
      <w:pPr>
        <w:pStyle w:val="KonuBal"/>
        <w:tabs>
          <w:tab w:val="left" w:pos="10064"/>
        </w:tabs>
        <w:ind w:left="0"/>
        <w:jc w:val="center"/>
      </w:pPr>
      <w:r>
        <w:t>PROJE YÜRÜTME KURULU</w:t>
      </w:r>
    </w:p>
    <w:p w:rsidR="00EA0A50" w:rsidRDefault="00EA0A50" w:rsidP="00EA0A50">
      <w:pPr>
        <w:pStyle w:val="KonuBal"/>
        <w:tabs>
          <w:tab w:val="left" w:pos="10064"/>
        </w:tabs>
        <w:ind w:left="0"/>
        <w:jc w:val="center"/>
      </w:pPr>
      <w:r>
        <w:t>KİTAP</w:t>
      </w:r>
      <w:r w:rsidR="00B7119B">
        <w:t xml:space="preserve"> </w:t>
      </w:r>
      <w:r>
        <w:t>TAHLİL FORMU</w:t>
      </w:r>
    </w:p>
    <w:p w:rsidR="00EA0A50" w:rsidRDefault="00EA0A50" w:rsidP="00EA0A50">
      <w:pPr>
        <w:pStyle w:val="GvdeMetni"/>
        <w:rPr>
          <w:sz w:val="30"/>
        </w:rPr>
      </w:pPr>
    </w:p>
    <w:p w:rsidR="00EA0A50" w:rsidRDefault="00FB2824" w:rsidP="00EA0A50">
      <w:pPr>
        <w:pStyle w:val="GvdeMetni"/>
        <w:tabs>
          <w:tab w:val="left" w:pos="3062"/>
        </w:tabs>
        <w:spacing w:before="3" w:line="276" w:lineRule="auto"/>
        <w:ind w:left="231"/>
      </w:pPr>
      <w:r>
        <w:t>Tarih</w:t>
      </w:r>
      <w:r w:rsidR="00EA0A50">
        <w:t>:</w:t>
      </w:r>
      <w:r>
        <w:t xml:space="preserve">  30.03.2023</w:t>
      </w:r>
    </w:p>
    <w:p w:rsidR="00EA0A50" w:rsidRDefault="00EA0A50" w:rsidP="00EA0A50">
      <w:pPr>
        <w:pStyle w:val="GvdeMetni"/>
        <w:spacing w:before="8"/>
        <w:rPr>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7"/>
        <w:gridCol w:w="7591"/>
      </w:tblGrid>
      <w:tr w:rsidR="00EA0A50" w:rsidTr="00C17861">
        <w:trPr>
          <w:trHeight w:val="395"/>
        </w:trPr>
        <w:tc>
          <w:tcPr>
            <w:tcW w:w="10728" w:type="dxa"/>
            <w:gridSpan w:val="2"/>
            <w:shd w:val="clear" w:color="auto" w:fill="auto"/>
          </w:tcPr>
          <w:p w:rsidR="00EA0A50" w:rsidRPr="00B51154" w:rsidRDefault="00EA0A50" w:rsidP="00C17861">
            <w:pPr>
              <w:pStyle w:val="TableParagraph"/>
              <w:spacing w:line="273" w:lineRule="exact"/>
              <w:ind w:left="2653" w:right="2645"/>
              <w:jc w:val="center"/>
              <w:rPr>
                <w:b/>
                <w:sz w:val="24"/>
              </w:rPr>
            </w:pPr>
            <w:r w:rsidRPr="00B51154">
              <w:rPr>
                <w:b/>
                <w:sz w:val="24"/>
              </w:rPr>
              <w:t>KİTAP</w:t>
            </w:r>
            <w:r w:rsidR="00B7119B">
              <w:rPr>
                <w:b/>
                <w:sz w:val="24"/>
              </w:rPr>
              <w:t xml:space="preserve"> </w:t>
            </w:r>
            <w:r w:rsidRPr="00B51154">
              <w:rPr>
                <w:b/>
                <w:sz w:val="24"/>
              </w:rPr>
              <w:t>İLE</w:t>
            </w:r>
            <w:r w:rsidR="00B7119B">
              <w:rPr>
                <w:b/>
                <w:sz w:val="24"/>
              </w:rPr>
              <w:t xml:space="preserve"> </w:t>
            </w:r>
            <w:r w:rsidRPr="00B51154">
              <w:rPr>
                <w:b/>
                <w:sz w:val="24"/>
              </w:rPr>
              <w:t>İLGİLİ</w:t>
            </w:r>
            <w:r w:rsidR="00B7119B">
              <w:rPr>
                <w:b/>
                <w:sz w:val="24"/>
              </w:rPr>
              <w:t xml:space="preserve"> </w:t>
            </w:r>
            <w:r w:rsidRPr="00B51154">
              <w:rPr>
                <w:b/>
                <w:sz w:val="24"/>
              </w:rPr>
              <w:t>BİLGİLER</w:t>
            </w:r>
          </w:p>
        </w:tc>
      </w:tr>
      <w:tr w:rsidR="00EA0A50" w:rsidTr="00FB2824">
        <w:trPr>
          <w:trHeight w:val="395"/>
        </w:trPr>
        <w:tc>
          <w:tcPr>
            <w:tcW w:w="3137" w:type="dxa"/>
            <w:shd w:val="clear" w:color="auto" w:fill="auto"/>
          </w:tcPr>
          <w:p w:rsidR="00EA0A50" w:rsidRPr="00B51154" w:rsidRDefault="00EA0A50" w:rsidP="00C17861">
            <w:pPr>
              <w:pStyle w:val="TableParagraph"/>
              <w:spacing w:line="273" w:lineRule="exact"/>
              <w:ind w:left="107"/>
              <w:rPr>
                <w:b/>
                <w:sz w:val="24"/>
              </w:rPr>
            </w:pPr>
            <w:r w:rsidRPr="00B51154">
              <w:rPr>
                <w:b/>
                <w:sz w:val="24"/>
              </w:rPr>
              <w:t>Kitabın</w:t>
            </w:r>
            <w:r w:rsidR="00B7119B">
              <w:rPr>
                <w:b/>
                <w:sz w:val="24"/>
              </w:rPr>
              <w:t xml:space="preserve"> </w:t>
            </w:r>
            <w:r w:rsidRPr="00B51154">
              <w:rPr>
                <w:b/>
                <w:sz w:val="24"/>
              </w:rPr>
              <w:t>Adı</w:t>
            </w:r>
          </w:p>
        </w:tc>
        <w:tc>
          <w:tcPr>
            <w:tcW w:w="7591" w:type="dxa"/>
            <w:shd w:val="clear" w:color="auto" w:fill="auto"/>
          </w:tcPr>
          <w:p w:rsidR="00EA0A50" w:rsidRPr="00B51154" w:rsidRDefault="005325FB" w:rsidP="00C17861">
            <w:pPr>
              <w:pStyle w:val="TableParagraph"/>
              <w:rPr>
                <w:sz w:val="24"/>
              </w:rPr>
            </w:pPr>
            <w:r>
              <w:rPr>
                <w:sz w:val="24"/>
              </w:rPr>
              <w:t xml:space="preserve"> İçimizdeki Şeytan</w:t>
            </w:r>
          </w:p>
        </w:tc>
      </w:tr>
      <w:tr w:rsidR="00EA0A50" w:rsidTr="00FB2824">
        <w:trPr>
          <w:trHeight w:val="395"/>
        </w:trPr>
        <w:tc>
          <w:tcPr>
            <w:tcW w:w="3137" w:type="dxa"/>
            <w:shd w:val="clear" w:color="auto" w:fill="auto"/>
          </w:tcPr>
          <w:p w:rsidR="00EA0A50" w:rsidRPr="00B51154" w:rsidRDefault="00EA0A50" w:rsidP="00C17861">
            <w:pPr>
              <w:pStyle w:val="TableParagraph"/>
              <w:spacing w:line="273" w:lineRule="exact"/>
              <w:ind w:left="107"/>
              <w:rPr>
                <w:b/>
                <w:sz w:val="24"/>
              </w:rPr>
            </w:pPr>
            <w:r w:rsidRPr="00B51154">
              <w:rPr>
                <w:b/>
                <w:sz w:val="24"/>
              </w:rPr>
              <w:t>Yazarı</w:t>
            </w:r>
          </w:p>
        </w:tc>
        <w:tc>
          <w:tcPr>
            <w:tcW w:w="7591" w:type="dxa"/>
            <w:shd w:val="clear" w:color="auto" w:fill="auto"/>
          </w:tcPr>
          <w:p w:rsidR="00EA0A50" w:rsidRPr="00B51154" w:rsidRDefault="005325FB" w:rsidP="00C17861">
            <w:pPr>
              <w:pStyle w:val="TableParagraph"/>
              <w:rPr>
                <w:sz w:val="24"/>
              </w:rPr>
            </w:pPr>
            <w:r>
              <w:rPr>
                <w:sz w:val="24"/>
              </w:rPr>
              <w:t xml:space="preserve"> Sabahattin ALİ</w:t>
            </w:r>
          </w:p>
        </w:tc>
      </w:tr>
      <w:tr w:rsidR="00EA0A50" w:rsidTr="00FB2824">
        <w:trPr>
          <w:trHeight w:val="395"/>
        </w:trPr>
        <w:tc>
          <w:tcPr>
            <w:tcW w:w="3137" w:type="dxa"/>
            <w:shd w:val="clear" w:color="auto" w:fill="auto"/>
          </w:tcPr>
          <w:p w:rsidR="00EA0A50" w:rsidRPr="00B51154" w:rsidRDefault="00EA0A50" w:rsidP="00C17861">
            <w:pPr>
              <w:pStyle w:val="TableParagraph"/>
              <w:spacing w:line="275" w:lineRule="exact"/>
              <w:ind w:left="107"/>
              <w:rPr>
                <w:b/>
                <w:sz w:val="24"/>
              </w:rPr>
            </w:pPr>
            <w:r w:rsidRPr="00B51154">
              <w:rPr>
                <w:b/>
                <w:sz w:val="24"/>
              </w:rPr>
              <w:t xml:space="preserve">Türü </w:t>
            </w:r>
            <w:r w:rsidR="00B7119B">
              <w:rPr>
                <w:b/>
                <w:sz w:val="24"/>
              </w:rPr>
              <w:t>–</w:t>
            </w:r>
            <w:r w:rsidRPr="00B51154">
              <w:rPr>
                <w:b/>
                <w:sz w:val="24"/>
              </w:rPr>
              <w:t>Sayfa</w:t>
            </w:r>
            <w:r w:rsidR="00B7119B">
              <w:rPr>
                <w:b/>
                <w:sz w:val="24"/>
              </w:rPr>
              <w:t xml:space="preserve"> </w:t>
            </w:r>
            <w:r w:rsidRPr="00B51154">
              <w:rPr>
                <w:b/>
                <w:sz w:val="24"/>
              </w:rPr>
              <w:t>Sayısı</w:t>
            </w:r>
          </w:p>
        </w:tc>
        <w:tc>
          <w:tcPr>
            <w:tcW w:w="7591" w:type="dxa"/>
            <w:shd w:val="clear" w:color="auto" w:fill="auto"/>
          </w:tcPr>
          <w:p w:rsidR="00EA0A50" w:rsidRPr="00B51154" w:rsidRDefault="005325FB" w:rsidP="00C17861">
            <w:pPr>
              <w:pStyle w:val="TableParagraph"/>
              <w:rPr>
                <w:sz w:val="24"/>
              </w:rPr>
            </w:pPr>
            <w:r>
              <w:rPr>
                <w:sz w:val="24"/>
              </w:rPr>
              <w:t xml:space="preserve"> Roman - 267</w:t>
            </w:r>
          </w:p>
        </w:tc>
      </w:tr>
      <w:tr w:rsidR="00EA0A50" w:rsidTr="00FB2824">
        <w:trPr>
          <w:trHeight w:val="397"/>
        </w:trPr>
        <w:tc>
          <w:tcPr>
            <w:tcW w:w="3137" w:type="dxa"/>
            <w:shd w:val="clear" w:color="auto" w:fill="auto"/>
          </w:tcPr>
          <w:p w:rsidR="00EA0A50" w:rsidRPr="00B51154" w:rsidRDefault="00EA0A50" w:rsidP="00C17861">
            <w:pPr>
              <w:pStyle w:val="TableParagraph"/>
              <w:spacing w:line="275" w:lineRule="exact"/>
              <w:ind w:left="107"/>
              <w:rPr>
                <w:b/>
                <w:sz w:val="24"/>
              </w:rPr>
            </w:pPr>
            <w:r w:rsidRPr="00B51154">
              <w:rPr>
                <w:b/>
                <w:sz w:val="24"/>
              </w:rPr>
              <w:t>Yayınevi,</w:t>
            </w:r>
            <w:r w:rsidR="00B7119B">
              <w:rPr>
                <w:b/>
                <w:sz w:val="24"/>
              </w:rPr>
              <w:t xml:space="preserve"> </w:t>
            </w:r>
            <w:r w:rsidRPr="00B51154">
              <w:rPr>
                <w:b/>
                <w:sz w:val="24"/>
              </w:rPr>
              <w:t>Basım</w:t>
            </w:r>
            <w:r w:rsidR="005325FB">
              <w:rPr>
                <w:b/>
                <w:sz w:val="24"/>
              </w:rPr>
              <w:t xml:space="preserve"> </w:t>
            </w:r>
            <w:r w:rsidRPr="00B51154">
              <w:rPr>
                <w:b/>
                <w:sz w:val="24"/>
              </w:rPr>
              <w:t>Yılı</w:t>
            </w:r>
            <w:r w:rsidR="005325FB">
              <w:rPr>
                <w:b/>
                <w:sz w:val="24"/>
              </w:rPr>
              <w:t xml:space="preserve"> -</w:t>
            </w:r>
            <w:r w:rsidR="00B7119B">
              <w:rPr>
                <w:b/>
                <w:sz w:val="24"/>
              </w:rPr>
              <w:t xml:space="preserve"> </w:t>
            </w:r>
            <w:r w:rsidRPr="00B51154">
              <w:rPr>
                <w:b/>
                <w:sz w:val="24"/>
              </w:rPr>
              <w:t>Yeri</w:t>
            </w:r>
          </w:p>
        </w:tc>
        <w:tc>
          <w:tcPr>
            <w:tcW w:w="7591" w:type="dxa"/>
            <w:shd w:val="clear" w:color="auto" w:fill="auto"/>
          </w:tcPr>
          <w:p w:rsidR="00EA0A50" w:rsidRPr="00B51154" w:rsidRDefault="005325FB" w:rsidP="00C17861">
            <w:pPr>
              <w:pStyle w:val="TableParagraph"/>
              <w:rPr>
                <w:sz w:val="24"/>
              </w:rPr>
            </w:pPr>
            <w:r>
              <w:rPr>
                <w:sz w:val="24"/>
              </w:rPr>
              <w:t xml:space="preserve"> Yapı Kredi Yayınları, 2019 - İstanbul</w:t>
            </w:r>
          </w:p>
        </w:tc>
      </w:tr>
      <w:tr w:rsidR="00EA0A50" w:rsidTr="00FB2824">
        <w:trPr>
          <w:trHeight w:val="395"/>
        </w:trPr>
        <w:tc>
          <w:tcPr>
            <w:tcW w:w="3137" w:type="dxa"/>
            <w:shd w:val="clear" w:color="auto" w:fill="auto"/>
          </w:tcPr>
          <w:p w:rsidR="00EA0A50" w:rsidRPr="00B51154" w:rsidRDefault="00EA0A50" w:rsidP="00C17861">
            <w:pPr>
              <w:pStyle w:val="TableParagraph"/>
              <w:spacing w:line="275" w:lineRule="exact"/>
              <w:ind w:left="107"/>
              <w:rPr>
                <w:b/>
                <w:sz w:val="24"/>
              </w:rPr>
            </w:pPr>
            <w:r w:rsidRPr="00B51154">
              <w:rPr>
                <w:b/>
                <w:sz w:val="24"/>
              </w:rPr>
              <w:t>Okuma Tarihleri</w:t>
            </w:r>
          </w:p>
        </w:tc>
        <w:tc>
          <w:tcPr>
            <w:tcW w:w="7591" w:type="dxa"/>
            <w:shd w:val="clear" w:color="auto" w:fill="auto"/>
          </w:tcPr>
          <w:p w:rsidR="00EA0A50" w:rsidRPr="00B51154" w:rsidRDefault="005325FB" w:rsidP="00C17861">
            <w:pPr>
              <w:pStyle w:val="TableParagraph"/>
              <w:rPr>
                <w:sz w:val="24"/>
              </w:rPr>
            </w:pPr>
            <w:r>
              <w:rPr>
                <w:sz w:val="24"/>
              </w:rPr>
              <w:t xml:space="preserve"> 20.03.2023-29.03.2023</w:t>
            </w:r>
          </w:p>
        </w:tc>
      </w:tr>
      <w:tr w:rsidR="00EA0A50" w:rsidTr="00FB2824">
        <w:trPr>
          <w:trHeight w:val="395"/>
        </w:trPr>
        <w:tc>
          <w:tcPr>
            <w:tcW w:w="3137" w:type="dxa"/>
            <w:shd w:val="clear" w:color="auto" w:fill="auto"/>
          </w:tcPr>
          <w:p w:rsidR="00EA0A50" w:rsidRPr="00B51154" w:rsidRDefault="00EA0A50" w:rsidP="00C17861">
            <w:pPr>
              <w:pStyle w:val="TableParagraph"/>
              <w:spacing w:line="273" w:lineRule="exact"/>
              <w:ind w:left="107"/>
              <w:rPr>
                <w:b/>
                <w:sz w:val="24"/>
              </w:rPr>
            </w:pPr>
            <w:r w:rsidRPr="00B51154">
              <w:rPr>
                <w:b/>
                <w:sz w:val="24"/>
              </w:rPr>
              <w:t>Kitap Tahlili Etkinliği Tarihi</w:t>
            </w:r>
          </w:p>
        </w:tc>
        <w:tc>
          <w:tcPr>
            <w:tcW w:w="7591" w:type="dxa"/>
            <w:shd w:val="clear" w:color="auto" w:fill="auto"/>
          </w:tcPr>
          <w:p w:rsidR="00EA0A50" w:rsidRPr="00B51154" w:rsidRDefault="0050353A" w:rsidP="00C17861">
            <w:pPr>
              <w:pStyle w:val="TableParagraph"/>
              <w:rPr>
                <w:sz w:val="24"/>
              </w:rPr>
            </w:pPr>
            <w:r>
              <w:rPr>
                <w:sz w:val="24"/>
              </w:rPr>
              <w:t xml:space="preserve"> </w:t>
            </w:r>
            <w:r w:rsidR="005325FB">
              <w:rPr>
                <w:sz w:val="24"/>
              </w:rPr>
              <w:t>30.03.2023</w:t>
            </w:r>
          </w:p>
        </w:tc>
      </w:tr>
      <w:tr w:rsidR="00EA0A50" w:rsidTr="00FB2824">
        <w:trPr>
          <w:trHeight w:val="1463"/>
        </w:trPr>
        <w:tc>
          <w:tcPr>
            <w:tcW w:w="3137" w:type="dxa"/>
            <w:shd w:val="clear" w:color="auto" w:fill="auto"/>
            <w:vAlign w:val="center"/>
          </w:tcPr>
          <w:p w:rsidR="00EA0A50" w:rsidRPr="00B51154" w:rsidRDefault="00EA0A50" w:rsidP="00FB2824">
            <w:pPr>
              <w:pStyle w:val="TableParagraph"/>
              <w:ind w:right="1045"/>
              <w:rPr>
                <w:b/>
                <w:sz w:val="24"/>
              </w:rPr>
            </w:pPr>
            <w:r w:rsidRPr="00B51154">
              <w:rPr>
                <w:b/>
                <w:sz w:val="24"/>
              </w:rPr>
              <w:t>Yazarın Okunan Diğer</w:t>
            </w:r>
            <w:r w:rsidR="00FB2824">
              <w:rPr>
                <w:b/>
                <w:sz w:val="24"/>
              </w:rPr>
              <w:t xml:space="preserve"> </w:t>
            </w:r>
            <w:r w:rsidRPr="00B51154">
              <w:rPr>
                <w:b/>
                <w:spacing w:val="-57"/>
                <w:sz w:val="24"/>
              </w:rPr>
              <w:t>K</w:t>
            </w:r>
            <w:r w:rsidRPr="00B51154">
              <w:rPr>
                <w:b/>
                <w:sz w:val="24"/>
              </w:rPr>
              <w:t>itapları</w:t>
            </w:r>
            <w:r w:rsidR="00357873">
              <w:rPr>
                <w:b/>
                <w:sz w:val="24"/>
              </w:rPr>
              <w:t xml:space="preserve"> </w:t>
            </w:r>
            <w:r w:rsidR="00FB2824">
              <w:rPr>
                <w:b/>
                <w:sz w:val="24"/>
              </w:rPr>
              <w:t>(varsa)</w:t>
            </w:r>
          </w:p>
        </w:tc>
        <w:tc>
          <w:tcPr>
            <w:tcW w:w="7591" w:type="dxa"/>
            <w:shd w:val="clear" w:color="auto" w:fill="auto"/>
          </w:tcPr>
          <w:p w:rsidR="005325FB" w:rsidRDefault="005325FB" w:rsidP="00C17861">
            <w:pPr>
              <w:pStyle w:val="TableParagraph"/>
              <w:rPr>
                <w:sz w:val="24"/>
              </w:rPr>
            </w:pPr>
          </w:p>
          <w:p w:rsidR="00EA0A50" w:rsidRDefault="005325FB" w:rsidP="00C17861">
            <w:pPr>
              <w:pStyle w:val="TableParagraph"/>
              <w:rPr>
                <w:sz w:val="24"/>
              </w:rPr>
            </w:pPr>
            <w:r>
              <w:rPr>
                <w:sz w:val="24"/>
              </w:rPr>
              <w:t xml:space="preserve">Kürk Mantolu </w:t>
            </w:r>
            <w:proofErr w:type="spellStart"/>
            <w:r>
              <w:rPr>
                <w:sz w:val="24"/>
              </w:rPr>
              <w:t>Madonna</w:t>
            </w:r>
            <w:proofErr w:type="spellEnd"/>
          </w:p>
          <w:p w:rsidR="005325FB" w:rsidRDefault="005325FB" w:rsidP="00C17861">
            <w:pPr>
              <w:pStyle w:val="TableParagraph"/>
              <w:rPr>
                <w:sz w:val="24"/>
              </w:rPr>
            </w:pPr>
          </w:p>
          <w:p w:rsidR="005325FB" w:rsidRPr="00B51154" w:rsidRDefault="005325FB" w:rsidP="00C17861">
            <w:pPr>
              <w:pStyle w:val="TableParagraph"/>
              <w:rPr>
                <w:sz w:val="24"/>
              </w:rPr>
            </w:pPr>
            <w:r>
              <w:rPr>
                <w:sz w:val="24"/>
              </w:rPr>
              <w:t>Kuyucaklı Yusuf</w:t>
            </w:r>
          </w:p>
        </w:tc>
      </w:tr>
    </w:tbl>
    <w:p w:rsidR="00EA0A50" w:rsidRDefault="00EA0A50" w:rsidP="00EA0A50">
      <w:pPr>
        <w:pStyle w:val="GvdeMetni"/>
        <w:rPr>
          <w:sz w:val="20"/>
        </w:rPr>
      </w:pPr>
    </w:p>
    <w:p w:rsidR="00EA0A50" w:rsidRDefault="00EA0A50" w:rsidP="00EA0A50">
      <w:pPr>
        <w:pStyle w:val="GvdeMetni"/>
        <w:spacing w:before="5"/>
        <w:rPr>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7"/>
        <w:gridCol w:w="7591"/>
      </w:tblGrid>
      <w:tr w:rsidR="00EA0A50" w:rsidTr="00C17861">
        <w:trPr>
          <w:trHeight w:val="395"/>
        </w:trPr>
        <w:tc>
          <w:tcPr>
            <w:tcW w:w="10728" w:type="dxa"/>
            <w:gridSpan w:val="2"/>
            <w:shd w:val="clear" w:color="auto" w:fill="auto"/>
          </w:tcPr>
          <w:p w:rsidR="00EA0A50" w:rsidRPr="00B51154" w:rsidRDefault="00EA0A50" w:rsidP="00C17861">
            <w:pPr>
              <w:pStyle w:val="TableParagraph"/>
              <w:spacing w:line="273" w:lineRule="exact"/>
              <w:ind w:left="2655" w:right="2645"/>
              <w:jc w:val="center"/>
              <w:rPr>
                <w:b/>
                <w:sz w:val="24"/>
              </w:rPr>
            </w:pPr>
            <w:r w:rsidRPr="00B51154">
              <w:rPr>
                <w:b/>
                <w:sz w:val="24"/>
              </w:rPr>
              <w:t>KİTAP</w:t>
            </w:r>
            <w:r w:rsidR="00B7119B">
              <w:rPr>
                <w:b/>
                <w:sz w:val="24"/>
              </w:rPr>
              <w:t xml:space="preserve"> </w:t>
            </w:r>
            <w:r w:rsidRPr="00B51154">
              <w:rPr>
                <w:b/>
                <w:sz w:val="24"/>
              </w:rPr>
              <w:t>İLE</w:t>
            </w:r>
            <w:r w:rsidR="00B7119B">
              <w:rPr>
                <w:b/>
                <w:sz w:val="24"/>
              </w:rPr>
              <w:t xml:space="preserve"> </w:t>
            </w:r>
            <w:r w:rsidRPr="00B51154">
              <w:rPr>
                <w:b/>
                <w:sz w:val="24"/>
              </w:rPr>
              <w:t>İLGİLİ</w:t>
            </w:r>
            <w:r w:rsidR="00B7119B">
              <w:rPr>
                <w:b/>
                <w:sz w:val="24"/>
              </w:rPr>
              <w:t xml:space="preserve"> </w:t>
            </w:r>
            <w:r w:rsidRPr="00B51154">
              <w:rPr>
                <w:b/>
                <w:sz w:val="24"/>
              </w:rPr>
              <w:t>DUYGULAR-DÜŞÜNCELER</w:t>
            </w:r>
          </w:p>
        </w:tc>
      </w:tr>
      <w:tr w:rsidR="00EA0A50" w:rsidTr="00FC75F1">
        <w:trPr>
          <w:trHeight w:val="1981"/>
        </w:trPr>
        <w:tc>
          <w:tcPr>
            <w:tcW w:w="3137" w:type="dxa"/>
            <w:shd w:val="clear" w:color="auto" w:fill="auto"/>
          </w:tcPr>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F3684A" w:rsidRDefault="00F3684A" w:rsidP="00C17861">
            <w:pPr>
              <w:pStyle w:val="TableParagraph"/>
              <w:spacing w:before="193"/>
              <w:ind w:left="107"/>
              <w:rPr>
                <w:b/>
                <w:sz w:val="24"/>
              </w:rPr>
            </w:pPr>
          </w:p>
          <w:p w:rsidR="00F3684A" w:rsidRDefault="00F3684A" w:rsidP="00C17861">
            <w:pPr>
              <w:pStyle w:val="TableParagraph"/>
              <w:spacing w:before="193"/>
              <w:ind w:left="107"/>
              <w:rPr>
                <w:b/>
                <w:sz w:val="24"/>
              </w:rPr>
            </w:pPr>
          </w:p>
          <w:p w:rsidR="00F3684A" w:rsidRDefault="00F3684A" w:rsidP="00F3684A">
            <w:pPr>
              <w:pStyle w:val="TableParagraph"/>
              <w:spacing w:before="193"/>
              <w:rPr>
                <w:b/>
                <w:sz w:val="24"/>
              </w:rPr>
            </w:pPr>
          </w:p>
          <w:p w:rsidR="00EA0A50" w:rsidRPr="00B51154" w:rsidRDefault="00F3684A" w:rsidP="00F3684A">
            <w:pPr>
              <w:pStyle w:val="TableParagraph"/>
              <w:spacing w:before="193"/>
              <w:rPr>
                <w:b/>
                <w:sz w:val="24"/>
              </w:rPr>
            </w:pPr>
            <w:r>
              <w:rPr>
                <w:b/>
                <w:sz w:val="24"/>
              </w:rPr>
              <w:t xml:space="preserve"> K</w:t>
            </w:r>
            <w:r w:rsidR="00EA0A50" w:rsidRPr="00B51154">
              <w:rPr>
                <w:b/>
                <w:sz w:val="24"/>
              </w:rPr>
              <w:t>onusu</w:t>
            </w:r>
          </w:p>
        </w:tc>
        <w:tc>
          <w:tcPr>
            <w:tcW w:w="7591" w:type="dxa"/>
            <w:shd w:val="clear" w:color="auto" w:fill="auto"/>
          </w:tcPr>
          <w:p w:rsidR="00EA0A50" w:rsidRPr="00B51154" w:rsidRDefault="005325FB" w:rsidP="00F3684A">
            <w:pPr>
              <w:pStyle w:val="TableParagraph"/>
              <w:spacing w:line="360" w:lineRule="auto"/>
              <w:jc w:val="both"/>
              <w:rPr>
                <w:sz w:val="24"/>
              </w:rPr>
            </w:pPr>
            <w:r>
              <w:rPr>
                <w:sz w:val="24"/>
              </w:rPr>
              <w:t xml:space="preserve"> </w:t>
            </w:r>
            <w:r>
              <w:t>Sabahattin Ali’nin gerçekçi bir üslupla Anadolu halkını yansıttığı ilk romanı “Kuyucaklı Yusuf” tan sonra kaleme aldığı “İçimizdeki Şeytan” psikolojik ve politik yönleri olan bir eserdir. İlk defa 1940 yılında basılan eserde yazar bir yandan bireyin iç karışıklıklarını, psikolojik buhranlarını anlatırken diğer yandan dönem siyasetine dair görüşlerini yansıtmaktan geri durmamıştır. Daha önce kendisinin de içerisinde olduğu Türkçülük fikrine sahip kesimi eleştirdiği, hatta kimilerine göre romanda isim değişikliğine giderek yakın çevresinden kişilere yer verdiği roman sebebiyle birçok eleştiriye de maruz kalmıştır.</w:t>
            </w:r>
            <w:r w:rsidR="00F3684A">
              <w:t xml:space="preserve"> </w:t>
            </w:r>
            <w:r>
              <w:t>Eserin konusuna bakılacak olursa da merkezdeki aşk hikâyesinin yanı sıra bireyin iç dünyası, dönem aydınlarına eleştiri, topluma karşı bireyin durumu, batılılaşma ile gelen bozulmanın toplumun farklı kesimlerindeki yansıması gibi temalarla desteklenmiştir.</w:t>
            </w:r>
          </w:p>
        </w:tc>
      </w:tr>
      <w:tr w:rsidR="00EA0A50" w:rsidTr="005325FB">
        <w:trPr>
          <w:trHeight w:val="1019"/>
        </w:trPr>
        <w:tc>
          <w:tcPr>
            <w:tcW w:w="3137" w:type="dxa"/>
            <w:shd w:val="clear" w:color="auto" w:fill="auto"/>
          </w:tcPr>
          <w:p w:rsidR="00FC75F1" w:rsidRDefault="00EA0A50" w:rsidP="005325FB">
            <w:pPr>
              <w:pStyle w:val="TableParagraph"/>
              <w:spacing w:before="190"/>
              <w:rPr>
                <w:b/>
                <w:sz w:val="24"/>
              </w:rPr>
            </w:pPr>
            <w:r w:rsidRPr="00B51154">
              <w:rPr>
                <w:b/>
                <w:sz w:val="24"/>
              </w:rPr>
              <w:t>Olayın</w:t>
            </w:r>
            <w:r w:rsidR="00B7119B">
              <w:rPr>
                <w:b/>
                <w:sz w:val="24"/>
              </w:rPr>
              <w:t xml:space="preserve"> </w:t>
            </w:r>
            <w:r w:rsidRPr="00B51154">
              <w:rPr>
                <w:b/>
                <w:sz w:val="24"/>
              </w:rPr>
              <w:t>Geçtiği</w:t>
            </w:r>
            <w:r w:rsidR="00B7119B">
              <w:rPr>
                <w:b/>
                <w:sz w:val="24"/>
              </w:rPr>
              <w:t xml:space="preserve"> </w:t>
            </w:r>
          </w:p>
          <w:p w:rsidR="00EA0A50" w:rsidRPr="00B51154" w:rsidRDefault="00EA0A50" w:rsidP="005325FB">
            <w:pPr>
              <w:pStyle w:val="TableParagraph"/>
              <w:spacing w:before="190"/>
              <w:rPr>
                <w:b/>
                <w:sz w:val="24"/>
              </w:rPr>
            </w:pPr>
            <w:r w:rsidRPr="00B51154">
              <w:rPr>
                <w:b/>
                <w:sz w:val="24"/>
              </w:rPr>
              <w:t>Yer</w:t>
            </w:r>
            <w:r w:rsidR="005325FB">
              <w:rPr>
                <w:b/>
                <w:sz w:val="24"/>
              </w:rPr>
              <w:t xml:space="preserve"> </w:t>
            </w:r>
            <w:r w:rsidRPr="00B51154">
              <w:rPr>
                <w:b/>
                <w:sz w:val="24"/>
              </w:rPr>
              <w:t>ve Zaman</w:t>
            </w:r>
          </w:p>
        </w:tc>
        <w:tc>
          <w:tcPr>
            <w:tcW w:w="7591" w:type="dxa"/>
            <w:shd w:val="clear" w:color="auto" w:fill="auto"/>
          </w:tcPr>
          <w:p w:rsidR="005325FB" w:rsidRDefault="005325FB" w:rsidP="00C17861">
            <w:pPr>
              <w:pStyle w:val="TableParagraph"/>
              <w:rPr>
                <w:sz w:val="24"/>
              </w:rPr>
            </w:pPr>
          </w:p>
          <w:p w:rsidR="00EA0A50" w:rsidRPr="00B51154" w:rsidRDefault="005325FB" w:rsidP="00C17861">
            <w:pPr>
              <w:pStyle w:val="TableParagraph"/>
              <w:rPr>
                <w:sz w:val="24"/>
              </w:rPr>
            </w:pPr>
            <w:r>
              <w:rPr>
                <w:sz w:val="24"/>
              </w:rPr>
              <w:t xml:space="preserve"> İstanbul-Balıkesir 1940’lı yıllar</w:t>
            </w:r>
          </w:p>
        </w:tc>
      </w:tr>
      <w:tr w:rsidR="00EA0A50" w:rsidTr="00731250">
        <w:trPr>
          <w:trHeight w:val="1841"/>
        </w:trPr>
        <w:tc>
          <w:tcPr>
            <w:tcW w:w="3137" w:type="dxa"/>
            <w:shd w:val="clear" w:color="auto" w:fill="auto"/>
          </w:tcPr>
          <w:p w:rsidR="00EA0A50" w:rsidRPr="00B51154" w:rsidRDefault="00EA0A50" w:rsidP="00C17861">
            <w:pPr>
              <w:pStyle w:val="TableParagraph"/>
              <w:rPr>
                <w:b/>
                <w:sz w:val="26"/>
              </w:rPr>
            </w:pPr>
          </w:p>
          <w:p w:rsidR="00EA0A50" w:rsidRPr="00B51154" w:rsidRDefault="00EA0A50" w:rsidP="00C17861">
            <w:pPr>
              <w:pStyle w:val="TableParagraph"/>
              <w:spacing w:before="5"/>
              <w:rPr>
                <w:b/>
                <w:sz w:val="33"/>
              </w:rPr>
            </w:pPr>
          </w:p>
          <w:p w:rsidR="00EA0A50" w:rsidRPr="00B51154" w:rsidRDefault="00B7119B" w:rsidP="00C17861">
            <w:pPr>
              <w:pStyle w:val="TableParagraph"/>
              <w:ind w:left="107"/>
              <w:rPr>
                <w:b/>
                <w:sz w:val="24"/>
              </w:rPr>
            </w:pPr>
            <w:r>
              <w:rPr>
                <w:b/>
                <w:sz w:val="24"/>
              </w:rPr>
              <w:t>Karakterler v</w:t>
            </w:r>
            <w:r w:rsidR="00EA0A50" w:rsidRPr="00B51154">
              <w:rPr>
                <w:b/>
                <w:sz w:val="24"/>
              </w:rPr>
              <w:t>e Özellikleri</w:t>
            </w:r>
          </w:p>
        </w:tc>
        <w:tc>
          <w:tcPr>
            <w:tcW w:w="7591" w:type="dxa"/>
            <w:shd w:val="clear" w:color="auto" w:fill="auto"/>
          </w:tcPr>
          <w:p w:rsidR="00EA0A50" w:rsidRPr="00B51154" w:rsidRDefault="005325FB" w:rsidP="00F3684A">
            <w:pPr>
              <w:pStyle w:val="TableParagraph"/>
              <w:spacing w:line="360" w:lineRule="auto"/>
              <w:jc w:val="both"/>
              <w:rPr>
                <w:sz w:val="24"/>
              </w:rPr>
            </w:pPr>
            <w:r>
              <w:rPr>
                <w:sz w:val="24"/>
              </w:rPr>
              <w:t xml:space="preserve"> Ömer ve Macide </w:t>
            </w:r>
            <w:proofErr w:type="gramStart"/>
            <w:r>
              <w:rPr>
                <w:sz w:val="24"/>
              </w:rPr>
              <w:t>baş karakterler</w:t>
            </w:r>
            <w:proofErr w:type="gramEnd"/>
            <w:r>
              <w:rPr>
                <w:sz w:val="24"/>
              </w:rPr>
              <w:t xml:space="preserve"> olup, </w:t>
            </w:r>
            <w:r w:rsidR="00731250">
              <w:t>a</w:t>
            </w:r>
            <w:r>
              <w:t>na karakter Ömer; şişmanca, açık kumral saçlı, beyaz yüzlü, gözlüklü, kahverengi gözlü, saçları şapkasından alnına ve gözünün üstüne doğru dökülen henüz yirmi beşini geçmemiş bir gençtir.</w:t>
            </w:r>
            <w:r w:rsidR="00731250">
              <w:t xml:space="preserve"> Macide ise ince boyunlu, kıvırcık saçlı, belirgin bir çenesi ve ifadesi vardır. Gözleri karanlık, elleri zayıf ince, uzun parmaklı ve solgun renklidir.</w:t>
            </w:r>
          </w:p>
        </w:tc>
      </w:tr>
    </w:tbl>
    <w:p w:rsidR="00EA0A50" w:rsidRDefault="00EA0A50" w:rsidP="00EA0A50">
      <w:pPr>
        <w:rPr>
          <w:sz w:val="24"/>
        </w:rPr>
        <w:sectPr w:rsidR="00EA0A50" w:rsidSect="00EA0A50">
          <w:pgSz w:w="11910" w:h="16840"/>
          <w:pgMar w:top="760" w:right="320" w:bottom="280" w:left="620" w:header="708" w:footer="708" w:gutter="0"/>
          <w:cols w:space="708"/>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7"/>
        <w:gridCol w:w="7591"/>
      </w:tblGrid>
      <w:tr w:rsidR="00EA0A50" w:rsidTr="00FC75F1">
        <w:trPr>
          <w:trHeight w:val="3817"/>
        </w:trPr>
        <w:tc>
          <w:tcPr>
            <w:tcW w:w="3137" w:type="dxa"/>
            <w:shd w:val="clear" w:color="auto" w:fill="auto"/>
          </w:tcPr>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357873" w:rsidRPr="00B51154" w:rsidRDefault="00357873" w:rsidP="00C17861">
            <w:pPr>
              <w:pStyle w:val="TableParagraph"/>
              <w:rPr>
                <w:b/>
                <w:sz w:val="26"/>
              </w:rPr>
            </w:pPr>
          </w:p>
          <w:p w:rsidR="00EA0A50" w:rsidRPr="00B51154" w:rsidRDefault="00EA0A50" w:rsidP="00C17861">
            <w:pPr>
              <w:pStyle w:val="TableParagraph"/>
              <w:rPr>
                <w:b/>
                <w:sz w:val="26"/>
              </w:rPr>
            </w:pPr>
          </w:p>
          <w:p w:rsidR="00EA0A50" w:rsidRPr="00B51154" w:rsidRDefault="00EA0A50" w:rsidP="00C17861">
            <w:pPr>
              <w:pStyle w:val="TableParagraph"/>
              <w:spacing w:before="8"/>
              <w:rPr>
                <w:b/>
                <w:sz w:val="23"/>
              </w:rPr>
            </w:pPr>
          </w:p>
          <w:p w:rsidR="00F3684A" w:rsidRDefault="00F3684A" w:rsidP="00C17861">
            <w:pPr>
              <w:pStyle w:val="TableParagraph"/>
              <w:spacing w:before="1"/>
              <w:ind w:left="107"/>
              <w:rPr>
                <w:b/>
                <w:sz w:val="24"/>
              </w:rPr>
            </w:pPr>
          </w:p>
          <w:p w:rsidR="00F3684A" w:rsidRDefault="00F3684A" w:rsidP="00C17861">
            <w:pPr>
              <w:pStyle w:val="TableParagraph"/>
              <w:spacing w:before="1"/>
              <w:ind w:left="107"/>
              <w:rPr>
                <w:b/>
                <w:sz w:val="24"/>
              </w:rPr>
            </w:pPr>
          </w:p>
          <w:p w:rsidR="00F3684A" w:rsidRDefault="00F3684A" w:rsidP="00C17861">
            <w:pPr>
              <w:pStyle w:val="TableParagraph"/>
              <w:spacing w:before="1"/>
              <w:ind w:left="107"/>
              <w:rPr>
                <w:b/>
                <w:sz w:val="24"/>
              </w:rPr>
            </w:pPr>
          </w:p>
          <w:p w:rsidR="00F3684A" w:rsidRDefault="00F3684A" w:rsidP="00C17861">
            <w:pPr>
              <w:pStyle w:val="TableParagraph"/>
              <w:spacing w:before="1"/>
              <w:ind w:left="107"/>
              <w:rPr>
                <w:b/>
                <w:sz w:val="24"/>
              </w:rPr>
            </w:pPr>
          </w:p>
          <w:p w:rsidR="00F3684A" w:rsidRDefault="00F3684A" w:rsidP="00C17861">
            <w:pPr>
              <w:pStyle w:val="TableParagraph"/>
              <w:spacing w:before="1"/>
              <w:ind w:left="107"/>
              <w:rPr>
                <w:b/>
                <w:sz w:val="24"/>
              </w:rPr>
            </w:pPr>
          </w:p>
          <w:p w:rsidR="00F3684A" w:rsidRDefault="00F3684A" w:rsidP="00C17861">
            <w:pPr>
              <w:pStyle w:val="TableParagraph"/>
              <w:spacing w:before="1"/>
              <w:ind w:left="107"/>
              <w:rPr>
                <w:b/>
                <w:sz w:val="24"/>
              </w:rPr>
            </w:pPr>
          </w:p>
          <w:p w:rsidR="00F3684A" w:rsidRDefault="00F3684A" w:rsidP="00C17861">
            <w:pPr>
              <w:pStyle w:val="TableParagraph"/>
              <w:spacing w:before="1"/>
              <w:ind w:left="107"/>
              <w:rPr>
                <w:b/>
                <w:sz w:val="24"/>
              </w:rPr>
            </w:pPr>
          </w:p>
          <w:p w:rsidR="00EA0A50" w:rsidRPr="00B51154" w:rsidRDefault="00EA0A50" w:rsidP="00C17861">
            <w:pPr>
              <w:pStyle w:val="TableParagraph"/>
              <w:spacing w:before="1"/>
              <w:ind w:left="107"/>
              <w:rPr>
                <w:b/>
                <w:sz w:val="24"/>
              </w:rPr>
            </w:pPr>
            <w:r w:rsidRPr="00B51154">
              <w:rPr>
                <w:b/>
                <w:sz w:val="24"/>
              </w:rPr>
              <w:t>Kitabın</w:t>
            </w:r>
            <w:r w:rsidR="00B7119B">
              <w:rPr>
                <w:b/>
                <w:sz w:val="24"/>
              </w:rPr>
              <w:t xml:space="preserve"> </w:t>
            </w:r>
            <w:r w:rsidRPr="00B51154">
              <w:rPr>
                <w:b/>
                <w:sz w:val="24"/>
              </w:rPr>
              <w:t>Kısaca</w:t>
            </w:r>
            <w:r w:rsidR="00B7119B">
              <w:rPr>
                <w:b/>
                <w:sz w:val="24"/>
              </w:rPr>
              <w:t xml:space="preserve"> </w:t>
            </w:r>
            <w:r w:rsidRPr="00B51154">
              <w:rPr>
                <w:b/>
                <w:sz w:val="24"/>
              </w:rPr>
              <w:t>Özeti</w:t>
            </w:r>
          </w:p>
        </w:tc>
        <w:tc>
          <w:tcPr>
            <w:tcW w:w="7591" w:type="dxa"/>
            <w:shd w:val="clear" w:color="auto" w:fill="auto"/>
          </w:tcPr>
          <w:p w:rsidR="00EA0A50" w:rsidRPr="00B51154" w:rsidRDefault="00731250" w:rsidP="00F3684A">
            <w:pPr>
              <w:pStyle w:val="TableParagraph"/>
              <w:spacing w:line="360" w:lineRule="auto"/>
              <w:jc w:val="both"/>
              <w:rPr>
                <w:sz w:val="24"/>
              </w:rPr>
            </w:pPr>
            <w:r>
              <w:rPr>
                <w:sz w:val="24"/>
              </w:rPr>
              <w:t xml:space="preserve"> Macide Balıkesir’de okula devam bir öğrencidir. Lise eğitimine devam ederken babası vefat etmiştir. Teyzesiyle üniversite eğitimine devam etmek için İstanbul’a yerleşmektedir. İstanbul’da okuluna devam ederken Ömer’le karşılaşır ve birbirleriyle yakınlaşırlar. Teyzesinin baskıcı tavırlarından bunalan Macide Ömer’in kaldığı pansiyona kaçar. Hayatta karşılaştıkları zorluklar üst üste gelince maddi problemlerden dolayı bir türlü evlenemezler. İlişkilerinde sıkıntı yaşamaya başlarlar. </w:t>
            </w:r>
            <w:r>
              <w:t>Ömer en baştan beri sürdürdüğü iç hesaplaşmaları, çalkantıları, içindeki şeytanla mücadelesi neticesinde tüm hatalarının sorumluluğunu kabul eder. Hayatını ne kadar anlamsız geçirdiğini ve kendisini çevresine akıllı biri gibi yansıtmasını, bundan duyduğu pişmanlığı itiraf eder. Tüm bunların yanında en çok üzüldüğü nokta da Macide’ye verdiği zarardır. Bu sebeple Macide’den ayrılmaya karar verdiğini çünkü kendini düzeltmek için uzun bir zamana ve yalnız kalmaya ihtiyacı olduğunu anlatır. Macide’yi de ona sahip çıkacağını çok iyi bildiği ve güvendiği arkadaşı Bedri’ye emanet eder. Mutlu olmalarını diledikten sonra Macide ile hiç görüşmeden, tahliye olur ve karakoldan ayrılır. Bedri Macide’ye Ömer’in söylediklerini anlatır, beraberce eve gitmeyi teklif ettiği sırada Ömer caddenin uzak bir noktasında görünmeden ikisini izlemektedir. Macide Bedri’nin teklifini kabul eder ve her ikisi de yeni hayatına doğru ilk adımlarını atar.</w:t>
            </w:r>
          </w:p>
        </w:tc>
      </w:tr>
      <w:tr w:rsidR="00EA0A50" w:rsidTr="00FC75F1">
        <w:trPr>
          <w:trHeight w:val="2394"/>
        </w:trPr>
        <w:tc>
          <w:tcPr>
            <w:tcW w:w="3137" w:type="dxa"/>
            <w:shd w:val="clear" w:color="auto" w:fill="auto"/>
          </w:tcPr>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F3684A" w:rsidRDefault="00F3684A" w:rsidP="00C17861">
            <w:pPr>
              <w:pStyle w:val="TableParagraph"/>
              <w:spacing w:before="174"/>
              <w:ind w:left="107"/>
              <w:rPr>
                <w:b/>
                <w:sz w:val="24"/>
              </w:rPr>
            </w:pPr>
          </w:p>
          <w:p w:rsidR="00F3684A" w:rsidRDefault="00F3684A" w:rsidP="00C17861">
            <w:pPr>
              <w:pStyle w:val="TableParagraph"/>
              <w:spacing w:before="174"/>
              <w:ind w:left="107"/>
              <w:rPr>
                <w:b/>
                <w:sz w:val="24"/>
              </w:rPr>
            </w:pPr>
          </w:p>
          <w:p w:rsidR="00F3684A" w:rsidRDefault="00F3684A" w:rsidP="00C17861">
            <w:pPr>
              <w:pStyle w:val="TableParagraph"/>
              <w:spacing w:before="174"/>
              <w:ind w:left="107"/>
              <w:rPr>
                <w:b/>
                <w:sz w:val="24"/>
              </w:rPr>
            </w:pPr>
          </w:p>
          <w:p w:rsidR="00EA0A50" w:rsidRPr="00B51154" w:rsidRDefault="00EA0A50" w:rsidP="00C17861">
            <w:pPr>
              <w:pStyle w:val="TableParagraph"/>
              <w:spacing w:before="174"/>
              <w:ind w:left="107"/>
              <w:rPr>
                <w:b/>
                <w:sz w:val="24"/>
              </w:rPr>
            </w:pPr>
            <w:r w:rsidRPr="00B51154">
              <w:rPr>
                <w:b/>
                <w:sz w:val="24"/>
              </w:rPr>
              <w:t>Kitaptaki</w:t>
            </w:r>
            <w:r w:rsidR="00B7119B">
              <w:rPr>
                <w:b/>
                <w:sz w:val="24"/>
              </w:rPr>
              <w:t xml:space="preserve"> </w:t>
            </w:r>
            <w:r w:rsidRPr="00B51154">
              <w:rPr>
                <w:b/>
                <w:sz w:val="24"/>
              </w:rPr>
              <w:t>En Beğenilen</w:t>
            </w:r>
            <w:r w:rsidR="00B7119B">
              <w:rPr>
                <w:b/>
                <w:sz w:val="24"/>
              </w:rPr>
              <w:t xml:space="preserve"> </w:t>
            </w:r>
            <w:r w:rsidRPr="00B51154">
              <w:rPr>
                <w:b/>
                <w:sz w:val="24"/>
              </w:rPr>
              <w:t>İfadeler</w:t>
            </w:r>
          </w:p>
        </w:tc>
        <w:tc>
          <w:tcPr>
            <w:tcW w:w="7591" w:type="dxa"/>
            <w:shd w:val="clear" w:color="auto" w:fill="auto"/>
          </w:tcPr>
          <w:p w:rsidR="00EA0A50" w:rsidRPr="00731250" w:rsidRDefault="00731250" w:rsidP="00F3684A">
            <w:pPr>
              <w:pStyle w:val="TableParagraph"/>
              <w:spacing w:line="360" w:lineRule="auto"/>
              <w:jc w:val="both"/>
              <w:rPr>
                <w:sz w:val="24"/>
                <w:szCs w:val="24"/>
              </w:rPr>
            </w:pPr>
            <w:r w:rsidRPr="00731250">
              <w:rPr>
                <w:sz w:val="24"/>
                <w:szCs w:val="24"/>
              </w:rPr>
              <w:t xml:space="preserve"> </w:t>
            </w:r>
            <w:proofErr w:type="gramStart"/>
            <w:r w:rsidRPr="00731250">
              <w:rPr>
                <w:color w:val="000000"/>
                <w:sz w:val="24"/>
                <w:szCs w:val="24"/>
                <w:shd w:val="clear" w:color="auto" w:fill="FFF9E9"/>
              </w:rPr>
              <w:t>“</w:t>
            </w:r>
            <w:r w:rsidRPr="00731250">
              <w:t>İsteyip istemediğimi doğru dürüst bilmediğim, fakat neticesi aleyhime çıkarsa istemediğimi iddia ettiğim bu nevi söz ve fiillerimin daimi bir mesulünü bulmuştum: Buna içimdeki şeytan diyordum; müdafaasını üzerime almaktan korktuğum bütün hareketlerimi ona yüklüyor ve kendi suratıma tüküreceğim yerde, haksızlığa, tesadüfün cilvesine uğramış bir mazlum gibi nefsimi şefkat ve ihtimama layık görüyordum. Halbuki</w:t>
            </w:r>
            <w:proofErr w:type="gramEnd"/>
            <w:r w:rsidRPr="00731250">
              <w:t xml:space="preserve"> ne şeytanı azizim, ne şeytanı? Bu bizim gururumuzun, </w:t>
            </w:r>
            <w:proofErr w:type="gramStart"/>
            <w:r w:rsidRPr="00731250">
              <w:t>salaklığımızın</w:t>
            </w:r>
            <w:proofErr w:type="gramEnd"/>
            <w:r w:rsidRPr="00731250">
              <w:t xml:space="preserve"> uydurması… İçimizdeki şeytan pek de kurnazca olmayan bir kaçamak yolu… İçimizde şeytan yok… İçimizde aciz var… Tembellik var… İradesizlik, bilgisizlik ve bunların hepsinden korkunç bir şey: hakikatleri görmekten kaçma itiyadı var… Hiçbir şey üzeride düşünmeye, hatta bir parçacık durmaya alışmayan gevşek beyinlerimizle kullanmaya lüzum görmeyerek nihayet zamanla kaybettiğimiz biçare irademizle hayatta dümensiz bir sandal gibi dört tarafa savruluyor ve devrildiğiniz zaman kabahati meçhul kuvvetlerde, insan iradesinin üstündeki tesirlerde arıyoruz.”</w:t>
            </w:r>
          </w:p>
        </w:tc>
      </w:tr>
      <w:tr w:rsidR="00EA0A50" w:rsidTr="00FC75F1">
        <w:trPr>
          <w:trHeight w:val="2231"/>
        </w:trPr>
        <w:tc>
          <w:tcPr>
            <w:tcW w:w="3137" w:type="dxa"/>
            <w:shd w:val="clear" w:color="auto" w:fill="auto"/>
          </w:tcPr>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EA0A50" w:rsidRPr="00B51154" w:rsidRDefault="00EA0A50" w:rsidP="00C17861">
            <w:pPr>
              <w:pStyle w:val="TableParagraph"/>
              <w:spacing w:before="1"/>
              <w:rPr>
                <w:b/>
                <w:sz w:val="28"/>
              </w:rPr>
            </w:pPr>
          </w:p>
          <w:p w:rsidR="00EA0A50" w:rsidRPr="00B51154" w:rsidRDefault="00EA0A50" w:rsidP="00C17861">
            <w:pPr>
              <w:pStyle w:val="TableParagraph"/>
              <w:ind w:left="107"/>
              <w:rPr>
                <w:b/>
                <w:sz w:val="24"/>
              </w:rPr>
            </w:pPr>
            <w:r w:rsidRPr="00B51154">
              <w:rPr>
                <w:b/>
                <w:sz w:val="24"/>
              </w:rPr>
              <w:t>Kitaptan Çıkarılan</w:t>
            </w:r>
            <w:r w:rsidR="00B7119B">
              <w:rPr>
                <w:b/>
                <w:sz w:val="24"/>
              </w:rPr>
              <w:t xml:space="preserve"> </w:t>
            </w:r>
            <w:r w:rsidRPr="00B51154">
              <w:rPr>
                <w:b/>
                <w:sz w:val="24"/>
              </w:rPr>
              <w:t>Sonuç</w:t>
            </w:r>
          </w:p>
        </w:tc>
        <w:tc>
          <w:tcPr>
            <w:tcW w:w="7591" w:type="dxa"/>
            <w:shd w:val="clear" w:color="auto" w:fill="auto"/>
          </w:tcPr>
          <w:p w:rsidR="00EA0A50" w:rsidRPr="00B51154" w:rsidRDefault="00731250" w:rsidP="00F3684A">
            <w:pPr>
              <w:pStyle w:val="TableParagraph"/>
              <w:spacing w:line="360" w:lineRule="auto"/>
              <w:jc w:val="both"/>
              <w:rPr>
                <w:sz w:val="24"/>
              </w:rPr>
            </w:pPr>
            <w:r>
              <w:rPr>
                <w:sz w:val="24"/>
              </w:rPr>
              <w:t xml:space="preserve"> </w:t>
            </w:r>
            <w:r w:rsidR="00F3684A">
              <w:t>İçimizdeki Şeytan adlı romanda bireyin özgür, sorumsuz, başıboş bir yaşamdan; gerçekliğe, sorumlulukların olduğu hayata geçişte yaşadığı bocalama ve bunun sebepleri anlatılır. Cumhuriyet’in erken dönemlerinden itibaren ortaya çıkan aydın kesimin özellikle de gençlerin, nefsi isteklerinin ve büyük ideallerinin peşinde nasıl hüsrana sürüklendiğini bir aşk hikâyesi eşliğinde okuyucuya sunulmuştur.</w:t>
            </w:r>
          </w:p>
        </w:tc>
      </w:tr>
      <w:tr w:rsidR="00EA0A50" w:rsidTr="00FC75F1">
        <w:trPr>
          <w:trHeight w:val="2860"/>
        </w:trPr>
        <w:tc>
          <w:tcPr>
            <w:tcW w:w="3137" w:type="dxa"/>
            <w:shd w:val="clear" w:color="auto" w:fill="auto"/>
          </w:tcPr>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EA0A50" w:rsidRPr="00B51154" w:rsidRDefault="00EA0A50" w:rsidP="00C17861">
            <w:pPr>
              <w:pStyle w:val="TableParagraph"/>
              <w:rPr>
                <w:b/>
                <w:sz w:val="26"/>
              </w:rPr>
            </w:pPr>
          </w:p>
          <w:p w:rsidR="00EA0A50" w:rsidRPr="00B51154" w:rsidRDefault="00EA0A50" w:rsidP="00C17861">
            <w:pPr>
              <w:pStyle w:val="TableParagraph"/>
              <w:spacing w:before="5"/>
              <w:rPr>
                <w:b/>
                <w:sz w:val="28"/>
              </w:rPr>
            </w:pPr>
          </w:p>
          <w:p w:rsidR="0050353A" w:rsidRDefault="0050353A" w:rsidP="00C17861">
            <w:pPr>
              <w:pStyle w:val="TableParagraph"/>
              <w:ind w:left="107"/>
              <w:rPr>
                <w:b/>
                <w:sz w:val="24"/>
              </w:rPr>
            </w:pPr>
          </w:p>
          <w:p w:rsidR="0050353A" w:rsidRDefault="0050353A" w:rsidP="0050353A">
            <w:pPr>
              <w:pStyle w:val="TableParagraph"/>
              <w:rPr>
                <w:b/>
                <w:sz w:val="24"/>
              </w:rPr>
            </w:pPr>
          </w:p>
          <w:p w:rsidR="000F28D0" w:rsidRDefault="00EA0A50" w:rsidP="00C17861">
            <w:pPr>
              <w:pStyle w:val="TableParagraph"/>
              <w:ind w:left="107"/>
              <w:rPr>
                <w:b/>
                <w:sz w:val="24"/>
              </w:rPr>
            </w:pPr>
            <w:r w:rsidRPr="00B51154">
              <w:rPr>
                <w:b/>
                <w:sz w:val="24"/>
              </w:rPr>
              <w:t>Kitap</w:t>
            </w:r>
            <w:r w:rsidR="00B7119B">
              <w:rPr>
                <w:b/>
                <w:sz w:val="24"/>
              </w:rPr>
              <w:t xml:space="preserve"> </w:t>
            </w:r>
            <w:r w:rsidRPr="00B51154">
              <w:rPr>
                <w:b/>
                <w:sz w:val="24"/>
              </w:rPr>
              <w:t xml:space="preserve">Hakkında </w:t>
            </w:r>
          </w:p>
          <w:p w:rsidR="00EA0A50" w:rsidRPr="00B51154" w:rsidRDefault="00EA0A50" w:rsidP="00C17861">
            <w:pPr>
              <w:pStyle w:val="TableParagraph"/>
              <w:ind w:left="107"/>
              <w:rPr>
                <w:b/>
                <w:sz w:val="24"/>
              </w:rPr>
            </w:pPr>
            <w:r w:rsidRPr="00B51154">
              <w:rPr>
                <w:b/>
                <w:sz w:val="24"/>
              </w:rPr>
              <w:t>Genel Yorumlar</w:t>
            </w:r>
          </w:p>
        </w:tc>
        <w:tc>
          <w:tcPr>
            <w:tcW w:w="7591" w:type="dxa"/>
            <w:shd w:val="clear" w:color="auto" w:fill="auto"/>
          </w:tcPr>
          <w:p w:rsidR="00EA0A50" w:rsidRPr="00B51154" w:rsidRDefault="00F3684A" w:rsidP="00524C6B">
            <w:pPr>
              <w:pStyle w:val="TableParagraph"/>
              <w:spacing w:line="360" w:lineRule="auto"/>
              <w:jc w:val="both"/>
              <w:rPr>
                <w:sz w:val="24"/>
              </w:rPr>
            </w:pPr>
            <w:r>
              <w:rPr>
                <w:sz w:val="24"/>
              </w:rPr>
              <w:t xml:space="preserve"> </w:t>
            </w:r>
            <w:r w:rsidR="004F7BA9">
              <w:t xml:space="preserve">İçimizdeki Şeytan romanı, Sabahattin Âli’nin ikinci romanıdır. İçimizdeki Şeytan, 3 Nisan ve 29 Haziran 1939 tarihleri arasında Ulus gazetesinde bölümler halinde, ardından 1940’ta kitap halinde yayımlanmıştır. Romanda olayların bazı bölümleri Balıkesir’de, büyük bir bölümü ise İstanbul’da geçmektedir. Roman ilk bakışta alışılmadık bir aşk öyküsünü anlatıyor gibi görünse de bunun ötesinde yaşamla ilgili sosyal olgular barındırmaktadır. </w:t>
            </w:r>
            <w:r w:rsidR="00457B4E">
              <w:t xml:space="preserve">Profesörler grubunun sürekli aynı konular üzerine konuşmaları ve eleştirilerde bulunmaları kitabı sıkıcı hale getirmiştir. Ana karakter Ömer’in kitabın başında psikolojide yer alan </w:t>
            </w:r>
            <w:proofErr w:type="spellStart"/>
            <w:r w:rsidR="00457B4E">
              <w:t>id</w:t>
            </w:r>
            <w:proofErr w:type="spellEnd"/>
            <w:r w:rsidR="00457B4E">
              <w:t xml:space="preserve"> ile hareket ettiğini ve buna bağlı olarak savunma mekanizması geliştirdiğini(yaptığı her kötülükte şeytanı suçlaması-içinde bir şeytan olduğunu iddia etmesi) görmekteyiz. Carl </w:t>
            </w:r>
            <w:proofErr w:type="spellStart"/>
            <w:r w:rsidR="00457B4E">
              <w:t>Jung</w:t>
            </w:r>
            <w:proofErr w:type="spellEnd"/>
            <w:r w:rsidR="00457B4E">
              <w:t xml:space="preserve"> tarafından söz edilen gölge </w:t>
            </w:r>
            <w:proofErr w:type="gramStart"/>
            <w:r w:rsidR="00457B4E">
              <w:t>arketipinin</w:t>
            </w:r>
            <w:proofErr w:type="gramEnd"/>
            <w:r w:rsidR="00457B4E">
              <w:t xml:space="preserve"> romanda Ömer karakteri</w:t>
            </w:r>
            <w:r w:rsidR="00524C6B">
              <w:t>nin özelliklerini yansıttığını görmekteyiz.</w:t>
            </w:r>
            <w:r w:rsidR="00457B4E">
              <w:t xml:space="preserve"> </w:t>
            </w:r>
          </w:p>
        </w:tc>
      </w:tr>
    </w:tbl>
    <w:p w:rsidR="00357873" w:rsidRDefault="00357873" w:rsidP="00357873">
      <w:pPr>
        <w:tabs>
          <w:tab w:val="left" w:pos="567"/>
        </w:tabs>
        <w:spacing w:line="360" w:lineRule="auto"/>
        <w:jc w:val="both"/>
      </w:pPr>
      <w:bookmarkStart w:id="0" w:name="_GoBack"/>
      <w:bookmarkEnd w:id="0"/>
    </w:p>
    <w:p w:rsidR="00357873" w:rsidRDefault="00357873" w:rsidP="00357873">
      <w:pPr>
        <w:tabs>
          <w:tab w:val="left" w:pos="567"/>
        </w:tabs>
        <w:spacing w:line="360" w:lineRule="auto"/>
        <w:jc w:val="both"/>
      </w:pPr>
    </w:p>
    <w:p w:rsidR="00457B4E" w:rsidRDefault="00457B4E" w:rsidP="00357873">
      <w:pPr>
        <w:tabs>
          <w:tab w:val="left" w:pos="567"/>
        </w:tabs>
        <w:spacing w:line="360" w:lineRule="auto"/>
        <w:jc w:val="both"/>
      </w:pPr>
    </w:p>
    <w:p w:rsidR="00457B4E" w:rsidRDefault="00457B4E" w:rsidP="00357873">
      <w:pPr>
        <w:tabs>
          <w:tab w:val="left" w:pos="567"/>
        </w:tabs>
        <w:spacing w:line="360" w:lineRule="auto"/>
        <w:jc w:val="both"/>
      </w:pPr>
    </w:p>
    <w:p w:rsidR="00357873" w:rsidRDefault="00357873" w:rsidP="00357873">
      <w:pPr>
        <w:tabs>
          <w:tab w:val="left" w:pos="945"/>
        </w:tabs>
        <w:jc w:val="both"/>
      </w:pPr>
      <w:r>
        <w:t xml:space="preserve">       Hasan </w:t>
      </w:r>
      <w:proofErr w:type="spellStart"/>
      <w:r>
        <w:t>Basri</w:t>
      </w:r>
      <w:proofErr w:type="spellEnd"/>
      <w:r>
        <w:t xml:space="preserve"> DEDE</w:t>
      </w:r>
      <w:r>
        <w:tab/>
      </w:r>
      <w:r>
        <w:tab/>
        <w:t xml:space="preserve">                             Halime BOLUT</w:t>
      </w:r>
      <w:r>
        <w:tab/>
      </w:r>
      <w:r>
        <w:tab/>
      </w:r>
      <w:r>
        <w:tab/>
        <w:t xml:space="preserve">          Servet NAS</w:t>
      </w:r>
      <w:r>
        <w:tab/>
      </w:r>
      <w:r>
        <w:tab/>
      </w:r>
    </w:p>
    <w:p w:rsidR="00357873" w:rsidRDefault="00357873" w:rsidP="00357873">
      <w:pPr>
        <w:tabs>
          <w:tab w:val="left" w:pos="945"/>
          <w:tab w:val="left" w:pos="1416"/>
          <w:tab w:val="left" w:pos="2124"/>
          <w:tab w:val="left" w:pos="2832"/>
          <w:tab w:val="left" w:pos="3540"/>
          <w:tab w:val="left" w:pos="4248"/>
          <w:tab w:val="left" w:pos="4950"/>
        </w:tabs>
        <w:jc w:val="both"/>
      </w:pPr>
      <w:r>
        <w:t>(Müdür Yardımcısı</w:t>
      </w:r>
      <w:r w:rsidR="003661CC">
        <w:t>/Kurul Başkanı</w:t>
      </w:r>
      <w:r>
        <w:t>)</w:t>
      </w:r>
      <w:r>
        <w:tab/>
      </w:r>
      <w:r>
        <w:tab/>
        <w:t xml:space="preserve">(Psikolojik Danışman/Üye) </w:t>
      </w:r>
      <w:r>
        <w:tab/>
      </w:r>
      <w:r>
        <w:tab/>
        <w:t xml:space="preserve"> (Özel Eğitim Öğretmeni/Üye)</w:t>
      </w:r>
    </w:p>
    <w:p w:rsidR="00357873" w:rsidRDefault="00357873" w:rsidP="00357873">
      <w:pPr>
        <w:tabs>
          <w:tab w:val="left" w:pos="567"/>
        </w:tabs>
        <w:jc w:val="both"/>
      </w:pPr>
    </w:p>
    <w:p w:rsidR="00357873" w:rsidRDefault="00357873" w:rsidP="00357873">
      <w:pPr>
        <w:tabs>
          <w:tab w:val="left" w:pos="567"/>
        </w:tabs>
        <w:jc w:val="both"/>
      </w:pPr>
    </w:p>
    <w:p w:rsidR="00457B4E" w:rsidRDefault="00457B4E" w:rsidP="00357873">
      <w:pPr>
        <w:tabs>
          <w:tab w:val="left" w:pos="567"/>
        </w:tabs>
        <w:jc w:val="both"/>
      </w:pPr>
    </w:p>
    <w:p w:rsidR="00357873" w:rsidRDefault="00357873" w:rsidP="00357873">
      <w:pPr>
        <w:tabs>
          <w:tab w:val="left" w:pos="567"/>
        </w:tabs>
        <w:jc w:val="both"/>
      </w:pPr>
    </w:p>
    <w:p w:rsidR="00357873" w:rsidRDefault="00357873" w:rsidP="00357873">
      <w:pPr>
        <w:tabs>
          <w:tab w:val="left" w:pos="945"/>
        </w:tabs>
        <w:jc w:val="both"/>
      </w:pPr>
      <w:r>
        <w:t xml:space="preserve">         Ali ŞENKAL</w:t>
      </w:r>
      <w:r>
        <w:tab/>
      </w:r>
      <w:r>
        <w:tab/>
        <w:t xml:space="preserve">                  Hatice </w:t>
      </w:r>
      <w:proofErr w:type="spellStart"/>
      <w:r>
        <w:t>Sevhan</w:t>
      </w:r>
      <w:proofErr w:type="spellEnd"/>
      <w:r>
        <w:t xml:space="preserve"> AKÇAKAYA</w:t>
      </w:r>
      <w:r>
        <w:tab/>
      </w:r>
      <w:r>
        <w:tab/>
        <w:t xml:space="preserve">         Hakan DEMİR</w:t>
      </w:r>
    </w:p>
    <w:p w:rsidR="00357873" w:rsidRDefault="00357873" w:rsidP="00357873">
      <w:pPr>
        <w:tabs>
          <w:tab w:val="left" w:pos="567"/>
        </w:tabs>
        <w:jc w:val="both"/>
      </w:pPr>
      <w:r>
        <w:t>(Özel Eğitim Öğretmeni/Üye)</w:t>
      </w:r>
      <w:r>
        <w:tab/>
        <w:t xml:space="preserve">                 (Özel Eğitim Öğretmeni/Üye)</w:t>
      </w:r>
      <w:r>
        <w:tab/>
      </w:r>
      <w:r>
        <w:tab/>
        <w:t>(Özel Eğitim Öğretmeni/Üye)</w:t>
      </w:r>
      <w:r>
        <w:tab/>
      </w:r>
      <w:r>
        <w:tab/>
      </w:r>
      <w:r>
        <w:tab/>
      </w:r>
      <w:r>
        <w:tab/>
      </w:r>
    </w:p>
    <w:p w:rsidR="00357873" w:rsidRDefault="00357873" w:rsidP="00357873">
      <w:pPr>
        <w:tabs>
          <w:tab w:val="left" w:pos="567"/>
        </w:tabs>
        <w:jc w:val="both"/>
      </w:pPr>
      <w:r>
        <w:t xml:space="preserve">    </w:t>
      </w:r>
      <w:r>
        <w:tab/>
        <w:t xml:space="preserve"> </w:t>
      </w:r>
      <w:r>
        <w:tab/>
      </w:r>
      <w:r>
        <w:tab/>
      </w:r>
    </w:p>
    <w:p w:rsidR="00457B4E" w:rsidRDefault="00457B4E" w:rsidP="00357873">
      <w:pPr>
        <w:tabs>
          <w:tab w:val="left" w:pos="567"/>
        </w:tabs>
        <w:jc w:val="both"/>
      </w:pPr>
    </w:p>
    <w:p w:rsidR="00357873" w:rsidRDefault="00357873" w:rsidP="00357873">
      <w:pPr>
        <w:tabs>
          <w:tab w:val="left" w:pos="567"/>
        </w:tabs>
        <w:jc w:val="both"/>
      </w:pPr>
      <w:r>
        <w:tab/>
      </w:r>
    </w:p>
    <w:p w:rsidR="00357873" w:rsidRDefault="00357873" w:rsidP="00357873">
      <w:pPr>
        <w:tabs>
          <w:tab w:val="left" w:pos="567"/>
        </w:tabs>
        <w:jc w:val="both"/>
      </w:pPr>
      <w:r>
        <w:t xml:space="preserve">       Hatice ÇAKICI</w:t>
      </w:r>
      <w:r>
        <w:tab/>
      </w:r>
      <w:r>
        <w:tab/>
        <w:t xml:space="preserve">               </w:t>
      </w:r>
      <w:r w:rsidR="00643BFC">
        <w:t xml:space="preserve">        </w:t>
      </w:r>
      <w:r>
        <w:t xml:space="preserve"> </w:t>
      </w:r>
      <w:r w:rsidR="00643BFC">
        <w:t xml:space="preserve">    </w:t>
      </w:r>
      <w:r>
        <w:t>Hüseyin AKAN</w:t>
      </w:r>
    </w:p>
    <w:p w:rsidR="00357873" w:rsidRDefault="00357873" w:rsidP="00357873">
      <w:pPr>
        <w:tabs>
          <w:tab w:val="left" w:pos="567"/>
        </w:tabs>
        <w:jc w:val="both"/>
      </w:pPr>
      <w:r>
        <w:t xml:space="preserve">(Özel Eğitim Öğretmeni/Üye)            </w:t>
      </w:r>
      <w:r w:rsidR="00643BFC">
        <w:t xml:space="preserve">         </w:t>
      </w:r>
      <w:r>
        <w:t>(Özel Eğitim Öğretmeni/Üye)</w:t>
      </w:r>
    </w:p>
    <w:p w:rsidR="00084D7E" w:rsidRDefault="00084D7E"/>
    <w:sectPr w:rsidR="00084D7E" w:rsidSect="0025603C">
      <w:pgSz w:w="11910" w:h="16840"/>
      <w:pgMar w:top="840" w:right="320" w:bottom="280" w:left="6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A0A50"/>
    <w:rsid w:val="00084D7E"/>
    <w:rsid w:val="000F28D0"/>
    <w:rsid w:val="0025603C"/>
    <w:rsid w:val="00357873"/>
    <w:rsid w:val="003661CC"/>
    <w:rsid w:val="00457B4E"/>
    <w:rsid w:val="004644AA"/>
    <w:rsid w:val="004F7BA9"/>
    <w:rsid w:val="0050353A"/>
    <w:rsid w:val="00524C6B"/>
    <w:rsid w:val="005325FB"/>
    <w:rsid w:val="005A2659"/>
    <w:rsid w:val="00643BFC"/>
    <w:rsid w:val="00731250"/>
    <w:rsid w:val="00B0255A"/>
    <w:rsid w:val="00B7119B"/>
    <w:rsid w:val="00EA0A50"/>
    <w:rsid w:val="00F3684A"/>
    <w:rsid w:val="00FB2824"/>
    <w:rsid w:val="00FC75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A50"/>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A0A50"/>
    <w:rPr>
      <w:b/>
      <w:bCs/>
      <w:sz w:val="24"/>
      <w:szCs w:val="24"/>
    </w:rPr>
  </w:style>
  <w:style w:type="character" w:customStyle="1" w:styleId="GvdeMetniChar">
    <w:name w:val="Gövde Metni Char"/>
    <w:basedOn w:val="VarsaylanParagrafYazTipi"/>
    <w:link w:val="GvdeMetni"/>
    <w:uiPriority w:val="1"/>
    <w:rsid w:val="00EA0A50"/>
    <w:rPr>
      <w:rFonts w:ascii="Times New Roman" w:eastAsia="Times New Roman" w:hAnsi="Times New Roman" w:cs="Times New Roman"/>
      <w:b/>
      <w:bCs/>
      <w:sz w:val="24"/>
      <w:szCs w:val="24"/>
    </w:rPr>
  </w:style>
  <w:style w:type="paragraph" w:styleId="KonuBal">
    <w:name w:val="Title"/>
    <w:basedOn w:val="Normal"/>
    <w:link w:val="KonuBalChar"/>
    <w:uiPriority w:val="1"/>
    <w:qFormat/>
    <w:rsid w:val="00EA0A50"/>
    <w:pPr>
      <w:spacing w:before="71"/>
      <w:ind w:left="2861"/>
    </w:pPr>
    <w:rPr>
      <w:b/>
      <w:bCs/>
      <w:sz w:val="28"/>
      <w:szCs w:val="28"/>
    </w:rPr>
  </w:style>
  <w:style w:type="character" w:customStyle="1" w:styleId="KonuBalChar">
    <w:name w:val="Konu Başlığı Char"/>
    <w:basedOn w:val="VarsaylanParagrafYazTipi"/>
    <w:link w:val="KonuBal"/>
    <w:uiPriority w:val="1"/>
    <w:rsid w:val="00EA0A50"/>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EA0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A50"/>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A0A50"/>
    <w:rPr>
      <w:b/>
      <w:bCs/>
      <w:sz w:val="24"/>
      <w:szCs w:val="24"/>
    </w:rPr>
  </w:style>
  <w:style w:type="character" w:customStyle="1" w:styleId="GvdeMetniChar">
    <w:name w:val="Gövde Metni Char"/>
    <w:basedOn w:val="VarsaylanParagrafYazTipi"/>
    <w:link w:val="GvdeMetni"/>
    <w:uiPriority w:val="1"/>
    <w:rsid w:val="00EA0A50"/>
    <w:rPr>
      <w:rFonts w:ascii="Times New Roman" w:eastAsia="Times New Roman" w:hAnsi="Times New Roman" w:cs="Times New Roman"/>
      <w:b/>
      <w:bCs/>
      <w:sz w:val="24"/>
      <w:szCs w:val="24"/>
    </w:rPr>
  </w:style>
  <w:style w:type="paragraph" w:styleId="KonuBal">
    <w:name w:val="Title"/>
    <w:basedOn w:val="Normal"/>
    <w:link w:val="KonuBalChar"/>
    <w:uiPriority w:val="1"/>
    <w:qFormat/>
    <w:rsid w:val="00EA0A50"/>
    <w:pPr>
      <w:spacing w:before="71"/>
      <w:ind w:left="2861"/>
    </w:pPr>
    <w:rPr>
      <w:b/>
      <w:bCs/>
      <w:sz w:val="28"/>
      <w:szCs w:val="28"/>
    </w:rPr>
  </w:style>
  <w:style w:type="character" w:customStyle="1" w:styleId="KonuBalChar">
    <w:name w:val="Konu Başlığı Char"/>
    <w:basedOn w:val="VarsaylanParagrafYazTipi"/>
    <w:link w:val="KonuBal"/>
    <w:uiPriority w:val="1"/>
    <w:rsid w:val="00EA0A50"/>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EA0A5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942</Words>
  <Characters>5371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diakov.net</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cp:lastModifiedBy>
  <cp:revision>12</cp:revision>
  <dcterms:created xsi:type="dcterms:W3CDTF">2023-03-25T08:35:00Z</dcterms:created>
  <dcterms:modified xsi:type="dcterms:W3CDTF">2023-03-30T08:50:00Z</dcterms:modified>
</cp:coreProperties>
</file>